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06" w:rsidRPr="002376B9" w:rsidRDefault="002376B9" w:rsidP="002376B9">
      <w:pPr>
        <w:jc w:val="center"/>
        <w:rPr>
          <w:b/>
        </w:rPr>
      </w:pPr>
      <w:r w:rsidRPr="002376B9">
        <w:rPr>
          <w:b/>
        </w:rPr>
        <w:t>Mississippi Library Commission</w:t>
      </w:r>
    </w:p>
    <w:p w:rsidR="002376B9" w:rsidRPr="002376B9" w:rsidRDefault="002376B9" w:rsidP="002376B9">
      <w:pPr>
        <w:jc w:val="center"/>
        <w:rPr>
          <w:b/>
        </w:rPr>
      </w:pPr>
      <w:r w:rsidRPr="002376B9">
        <w:rPr>
          <w:b/>
        </w:rPr>
        <w:t>Meeting of Board of Commissioners</w:t>
      </w:r>
    </w:p>
    <w:p w:rsidR="002376B9" w:rsidRPr="002376B9" w:rsidRDefault="002376B9" w:rsidP="002376B9">
      <w:pPr>
        <w:jc w:val="center"/>
        <w:rPr>
          <w:b/>
        </w:rPr>
      </w:pPr>
      <w:r w:rsidRPr="002376B9">
        <w:rPr>
          <w:b/>
        </w:rPr>
        <w:t>First Floor Main Meeting Room</w:t>
      </w:r>
    </w:p>
    <w:p w:rsidR="002376B9" w:rsidRPr="002376B9" w:rsidRDefault="002376B9" w:rsidP="002376B9">
      <w:pPr>
        <w:jc w:val="center"/>
        <w:rPr>
          <w:b/>
        </w:rPr>
      </w:pPr>
      <w:r w:rsidRPr="002376B9">
        <w:rPr>
          <w:b/>
        </w:rPr>
        <w:t>February 23, 2017</w:t>
      </w:r>
    </w:p>
    <w:p w:rsidR="002376B9" w:rsidRPr="002376B9" w:rsidRDefault="002376B9" w:rsidP="002376B9">
      <w:pPr>
        <w:jc w:val="center"/>
        <w:rPr>
          <w:b/>
        </w:rPr>
      </w:pPr>
      <w:r w:rsidRPr="002376B9">
        <w:rPr>
          <w:b/>
        </w:rPr>
        <w:t>1:00 p.m.</w:t>
      </w:r>
    </w:p>
    <w:p w:rsidR="002376B9" w:rsidRDefault="002376B9">
      <w:bookmarkStart w:id="0" w:name="_GoBack"/>
      <w:bookmarkEnd w:id="0"/>
    </w:p>
    <w:p w:rsidR="002376B9" w:rsidRDefault="002376B9"/>
    <w:p w:rsidR="002376B9" w:rsidRPr="002376B9" w:rsidRDefault="002376B9" w:rsidP="002376B9">
      <w:pPr>
        <w:jc w:val="center"/>
        <w:rPr>
          <w:b/>
          <w:sz w:val="28"/>
          <w:szCs w:val="28"/>
        </w:rPr>
      </w:pPr>
      <w:r w:rsidRPr="002376B9">
        <w:rPr>
          <w:b/>
          <w:sz w:val="28"/>
          <w:szCs w:val="28"/>
        </w:rPr>
        <w:t>MINUTES</w:t>
      </w:r>
    </w:p>
    <w:p w:rsidR="002376B9" w:rsidRDefault="002376B9"/>
    <w:p w:rsidR="002376B9" w:rsidRDefault="002376B9"/>
    <w:p w:rsidR="002376B9" w:rsidRDefault="002376B9">
      <w:r>
        <w:t xml:space="preserve">The Mississippi Library Commission Board of Commissioners </w:t>
      </w:r>
      <w:r w:rsidR="00AC417C">
        <w:t>attended the Pu</w:t>
      </w:r>
      <w:r>
        <w:t>blic Library Director’</w:t>
      </w:r>
      <w:r w:rsidR="00AC417C">
        <w:t xml:space="preserve">s Symposium held on Thursday, February 23, 2017, and observed the </w:t>
      </w:r>
      <w:r>
        <w:t>presentation</w:t>
      </w:r>
      <w:r w:rsidR="002623AF">
        <w:t xml:space="preserve">: </w:t>
      </w:r>
      <w:r w:rsidR="002623AF">
        <w:rPr>
          <w:i/>
        </w:rPr>
        <w:t>MLC Budget in Context-</w:t>
      </w:r>
      <w:r w:rsidR="002623AF" w:rsidRPr="002623AF">
        <w:rPr>
          <w:i/>
        </w:rPr>
        <w:t>State Agency Accounting</w:t>
      </w:r>
      <w:r w:rsidR="002623AF">
        <w:t>. As a quorum was present the presentation part of the agenda was a special called meeting. The Commissioners did not participate in the discussion and no</w:t>
      </w:r>
      <w:r>
        <w:t xml:space="preserve"> action was taken.</w:t>
      </w:r>
    </w:p>
    <w:p w:rsidR="002376B9" w:rsidRDefault="002376B9"/>
    <w:p w:rsidR="002376B9" w:rsidRDefault="002376B9"/>
    <w:p w:rsidR="002376B9" w:rsidRDefault="002376B9"/>
    <w:p w:rsidR="002376B9" w:rsidRDefault="002376B9"/>
    <w:p w:rsidR="002376B9" w:rsidRDefault="002376B9">
      <w:r>
        <w:t>_______________________________________________</w:t>
      </w:r>
      <w:r>
        <w:tab/>
      </w:r>
      <w:r>
        <w:tab/>
        <w:t>________________________</w:t>
      </w:r>
    </w:p>
    <w:p w:rsidR="002376B9" w:rsidRDefault="002376B9">
      <w:r>
        <w:t>Ethel Dunn, Acting Secretary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76B9" w:rsidRDefault="002376B9"/>
    <w:sectPr w:rsidR="0023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B9"/>
    <w:rsid w:val="00180641"/>
    <w:rsid w:val="002376B9"/>
    <w:rsid w:val="002623AF"/>
    <w:rsid w:val="002D665D"/>
    <w:rsid w:val="00433106"/>
    <w:rsid w:val="009A2A80"/>
    <w:rsid w:val="00AC417C"/>
    <w:rsid w:val="00C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B37E"/>
  <w15:chartTrackingRefBased/>
  <w15:docId w15:val="{471F33C8-748A-4EBB-9EEE-4D10853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0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0B4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0B42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Ethel Dunn MLC</cp:lastModifiedBy>
  <cp:revision>1</cp:revision>
  <cp:lastPrinted>2017-02-27T20:28:00Z</cp:lastPrinted>
  <dcterms:created xsi:type="dcterms:W3CDTF">2017-02-27T17:27:00Z</dcterms:created>
  <dcterms:modified xsi:type="dcterms:W3CDTF">2017-02-27T20:52:00Z</dcterms:modified>
</cp:coreProperties>
</file>