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3C" w:rsidRDefault="00E64B3C">
      <w:r>
        <w:t xml:space="preserve">Below, you’ll see each of the titles mentioned in today’s Collection Development Webinar, followed by authors and/or titles of similar works. </w:t>
      </w:r>
    </w:p>
    <w:p w:rsidR="00E64B3C" w:rsidRDefault="00E64B3C"/>
    <w:p w:rsidR="000578B6" w:rsidRDefault="000578B6">
      <w:pPr>
        <w:rPr>
          <w:b/>
        </w:rPr>
      </w:pPr>
      <w:r w:rsidRPr="00E64B3C">
        <w:rPr>
          <w:b/>
          <w:i/>
        </w:rPr>
        <w:t>Prudence</w:t>
      </w:r>
      <w:r>
        <w:rPr>
          <w:b/>
        </w:rPr>
        <w:t xml:space="preserve"> by Gail </w:t>
      </w:r>
      <w:proofErr w:type="spellStart"/>
      <w:r>
        <w:rPr>
          <w:b/>
        </w:rPr>
        <w:t>Carriger</w:t>
      </w:r>
      <w:proofErr w:type="spellEnd"/>
      <w:r>
        <w:rPr>
          <w:b/>
        </w:rPr>
        <w:t xml:space="preserve"> –</w:t>
      </w:r>
    </w:p>
    <w:p w:rsidR="000578B6" w:rsidRDefault="00A06DBD" w:rsidP="00E64B3C">
      <w:pPr>
        <w:ind w:left="720"/>
      </w:pPr>
      <w:r>
        <w:t xml:space="preserve">Cherie Priest </w:t>
      </w:r>
      <w:r>
        <w:br/>
        <w:t xml:space="preserve">Paolo </w:t>
      </w:r>
      <w:proofErr w:type="spellStart"/>
      <w:r>
        <w:t>Bacigalupi</w:t>
      </w:r>
      <w:proofErr w:type="spellEnd"/>
      <w:r>
        <w:t xml:space="preserve"> </w:t>
      </w:r>
    </w:p>
    <w:p w:rsidR="00A06DBD" w:rsidRDefault="00A06DBD"/>
    <w:p w:rsidR="00A06DBD" w:rsidRDefault="00A06DBD">
      <w:pPr>
        <w:rPr>
          <w:b/>
        </w:rPr>
      </w:pPr>
      <w:r w:rsidRPr="00E64B3C">
        <w:rPr>
          <w:b/>
          <w:i/>
        </w:rPr>
        <w:t>The Fifth Gospel</w:t>
      </w:r>
      <w:r>
        <w:rPr>
          <w:b/>
        </w:rPr>
        <w:t xml:space="preserve"> by Ian Caldwell –</w:t>
      </w:r>
    </w:p>
    <w:p w:rsidR="00A06DBD" w:rsidRDefault="00E64B3C" w:rsidP="00E64B3C">
      <w:pPr>
        <w:ind w:firstLine="720"/>
      </w:pPr>
      <w:r>
        <w:rPr>
          <w:i/>
        </w:rPr>
        <w:t xml:space="preserve">The </w:t>
      </w:r>
      <w:proofErr w:type="spellStart"/>
      <w:r>
        <w:rPr>
          <w:i/>
        </w:rPr>
        <w:t>Da</w:t>
      </w:r>
      <w:proofErr w:type="spellEnd"/>
      <w:r>
        <w:rPr>
          <w:i/>
        </w:rPr>
        <w:t xml:space="preserve"> Vinci Code </w:t>
      </w:r>
      <w:r>
        <w:t>by Dan Brown</w:t>
      </w:r>
    </w:p>
    <w:p w:rsidR="00A06DBD" w:rsidRDefault="00A06DBD"/>
    <w:p w:rsidR="00A06DBD" w:rsidRDefault="00A06DBD">
      <w:r w:rsidRPr="00E64B3C">
        <w:rPr>
          <w:b/>
          <w:i/>
        </w:rPr>
        <w:t>At the Water’s Edge</w:t>
      </w:r>
      <w:r>
        <w:rPr>
          <w:b/>
        </w:rPr>
        <w:t xml:space="preserve"> by Sara </w:t>
      </w:r>
      <w:proofErr w:type="spellStart"/>
      <w:r>
        <w:rPr>
          <w:b/>
        </w:rPr>
        <w:t>Gruen</w:t>
      </w:r>
      <w:proofErr w:type="spellEnd"/>
    </w:p>
    <w:p w:rsidR="00A06DBD" w:rsidRDefault="00A06DBD" w:rsidP="00E64B3C">
      <w:pPr>
        <w:ind w:firstLine="720"/>
      </w:pPr>
      <w:r w:rsidRPr="00E64B3C">
        <w:rPr>
          <w:i/>
        </w:rPr>
        <w:t>The Postmistress</w:t>
      </w:r>
      <w:r>
        <w:t xml:space="preserve"> by Sarah Blake</w:t>
      </w:r>
    </w:p>
    <w:p w:rsidR="00A06DBD" w:rsidRDefault="00A06DBD"/>
    <w:p w:rsidR="00A06DBD" w:rsidRDefault="00A06DBD">
      <w:pPr>
        <w:rPr>
          <w:b/>
        </w:rPr>
      </w:pPr>
      <w:r w:rsidRPr="00E64B3C">
        <w:rPr>
          <w:b/>
          <w:i/>
        </w:rPr>
        <w:t>The Royal We</w:t>
      </w:r>
      <w:r>
        <w:rPr>
          <w:b/>
        </w:rPr>
        <w:t xml:space="preserve"> by Heather Cocks and Jessica Morgan</w:t>
      </w:r>
    </w:p>
    <w:p w:rsidR="00A06DBD" w:rsidRDefault="00A06DBD" w:rsidP="00E64B3C">
      <w:pPr>
        <w:ind w:left="720"/>
      </w:pPr>
      <w:r w:rsidRPr="00E64B3C">
        <w:t xml:space="preserve">Emily </w:t>
      </w:r>
      <w:proofErr w:type="spellStart"/>
      <w:r w:rsidRPr="00E64B3C">
        <w:t>Giffin</w:t>
      </w:r>
      <w:proofErr w:type="spellEnd"/>
      <w:r w:rsidRPr="00E64B3C">
        <w:br/>
      </w:r>
      <w:proofErr w:type="spellStart"/>
      <w:r w:rsidRPr="00E64B3C">
        <w:rPr>
          <w:i/>
        </w:rPr>
        <w:t>Austenland</w:t>
      </w:r>
      <w:proofErr w:type="spellEnd"/>
      <w:r>
        <w:t xml:space="preserve"> by Shannon Hale</w:t>
      </w:r>
    </w:p>
    <w:p w:rsidR="00A06DBD" w:rsidRDefault="00A06DBD"/>
    <w:p w:rsidR="00A06DBD" w:rsidRDefault="00A06DBD">
      <w:r w:rsidRPr="00E64B3C">
        <w:rPr>
          <w:b/>
          <w:i/>
        </w:rPr>
        <w:t>Uprooted</w:t>
      </w:r>
      <w:r>
        <w:rPr>
          <w:b/>
        </w:rPr>
        <w:t xml:space="preserve"> by Naomi </w:t>
      </w:r>
      <w:proofErr w:type="spellStart"/>
      <w:r>
        <w:rPr>
          <w:b/>
        </w:rPr>
        <w:t>Novik</w:t>
      </w:r>
      <w:proofErr w:type="spellEnd"/>
    </w:p>
    <w:p w:rsidR="00A06DBD" w:rsidRDefault="00A06DBD" w:rsidP="00E64B3C">
      <w:pPr>
        <w:ind w:left="720"/>
      </w:pPr>
      <w:r>
        <w:t>Terry Brooks</w:t>
      </w:r>
      <w:r>
        <w:br/>
        <w:t xml:space="preserve">Juliet </w:t>
      </w:r>
      <w:proofErr w:type="spellStart"/>
      <w:r>
        <w:t>Marillier</w:t>
      </w:r>
      <w:proofErr w:type="spellEnd"/>
      <w:r>
        <w:t xml:space="preserve"> </w:t>
      </w:r>
    </w:p>
    <w:p w:rsidR="00A06DBD" w:rsidRDefault="00A06DBD"/>
    <w:p w:rsidR="00A06DBD" w:rsidRDefault="00A06DBD">
      <w:pPr>
        <w:rPr>
          <w:b/>
        </w:rPr>
      </w:pPr>
      <w:r w:rsidRPr="00E64B3C">
        <w:rPr>
          <w:b/>
          <w:i/>
        </w:rPr>
        <w:t>The Water Knife</w:t>
      </w:r>
      <w:r>
        <w:rPr>
          <w:b/>
        </w:rPr>
        <w:t xml:space="preserve"> by Paolo </w:t>
      </w:r>
      <w:proofErr w:type="spellStart"/>
      <w:r>
        <w:rPr>
          <w:b/>
        </w:rPr>
        <w:t>Bacigalupi</w:t>
      </w:r>
      <w:proofErr w:type="spellEnd"/>
    </w:p>
    <w:p w:rsidR="00A06DBD" w:rsidRDefault="00A06DBD" w:rsidP="00E64B3C">
      <w:pPr>
        <w:ind w:left="720"/>
      </w:pPr>
      <w:r w:rsidRPr="00E64B3C">
        <w:rPr>
          <w:i/>
        </w:rPr>
        <w:t xml:space="preserve">Rivers </w:t>
      </w:r>
      <w:r>
        <w:t>by Michael Farris Smith</w:t>
      </w:r>
      <w:r>
        <w:br/>
      </w:r>
      <w:r w:rsidRPr="00E64B3C">
        <w:rPr>
          <w:i/>
        </w:rPr>
        <w:t>Children of Men</w:t>
      </w:r>
      <w:r>
        <w:t xml:space="preserve"> by PD James</w:t>
      </w:r>
    </w:p>
    <w:p w:rsidR="00A06DBD" w:rsidRDefault="00A06DBD"/>
    <w:p w:rsidR="00A06DBD" w:rsidRDefault="00A06DBD">
      <w:pPr>
        <w:rPr>
          <w:b/>
        </w:rPr>
      </w:pPr>
      <w:r w:rsidRPr="00E64B3C">
        <w:rPr>
          <w:b/>
          <w:i/>
        </w:rPr>
        <w:t>The Sculptor</w:t>
      </w:r>
      <w:r>
        <w:rPr>
          <w:b/>
        </w:rPr>
        <w:t xml:space="preserve"> by Scott McCloud</w:t>
      </w:r>
    </w:p>
    <w:p w:rsidR="00A06DBD" w:rsidRDefault="00A06DBD" w:rsidP="00E64B3C">
      <w:pPr>
        <w:ind w:firstLine="720"/>
      </w:pPr>
      <w:r w:rsidRPr="00E64B3C">
        <w:rPr>
          <w:i/>
        </w:rPr>
        <w:t>Seconds</w:t>
      </w:r>
      <w:r>
        <w:t xml:space="preserve"> by Bryan Lee O’Malley</w:t>
      </w:r>
    </w:p>
    <w:p w:rsidR="00A06DBD" w:rsidRDefault="00A06DBD"/>
    <w:p w:rsidR="00A06DBD" w:rsidRDefault="00A06DBD">
      <w:pPr>
        <w:rPr>
          <w:b/>
        </w:rPr>
      </w:pPr>
      <w:r w:rsidRPr="00E64B3C">
        <w:rPr>
          <w:b/>
          <w:i/>
        </w:rPr>
        <w:t>The Book of Speculation</w:t>
      </w:r>
      <w:r>
        <w:rPr>
          <w:b/>
        </w:rPr>
        <w:t xml:space="preserve"> by Erica </w:t>
      </w:r>
      <w:proofErr w:type="spellStart"/>
      <w:r>
        <w:rPr>
          <w:b/>
        </w:rPr>
        <w:t>Swyler</w:t>
      </w:r>
      <w:proofErr w:type="spellEnd"/>
    </w:p>
    <w:p w:rsidR="00A06DBD" w:rsidRDefault="00A06DBD" w:rsidP="00E64B3C">
      <w:pPr>
        <w:ind w:firstLine="720"/>
      </w:pPr>
      <w:r w:rsidRPr="00E64B3C">
        <w:rPr>
          <w:i/>
        </w:rPr>
        <w:t>The Night Circus</w:t>
      </w:r>
      <w:r>
        <w:t xml:space="preserve"> by Erin Morgenstern</w:t>
      </w:r>
    </w:p>
    <w:p w:rsidR="00A06DBD" w:rsidRDefault="00A06DBD"/>
    <w:p w:rsidR="00A06DBD" w:rsidRDefault="00A06DBD">
      <w:pPr>
        <w:rPr>
          <w:b/>
        </w:rPr>
      </w:pPr>
      <w:r w:rsidRPr="00E64B3C">
        <w:rPr>
          <w:b/>
          <w:i/>
        </w:rPr>
        <w:t>The Little Paris Bookshop</w:t>
      </w:r>
      <w:r>
        <w:t xml:space="preserve"> </w:t>
      </w:r>
      <w:r>
        <w:rPr>
          <w:b/>
        </w:rPr>
        <w:t>by Nina George</w:t>
      </w:r>
    </w:p>
    <w:p w:rsidR="00A06DBD" w:rsidRDefault="00A06DBD" w:rsidP="00E64B3C">
      <w:pPr>
        <w:ind w:left="720"/>
      </w:pPr>
      <w:r w:rsidRPr="00E64B3C">
        <w:rPr>
          <w:i/>
        </w:rPr>
        <w:t>The Guernsey Literary and Potato Peel Pie Society</w:t>
      </w:r>
      <w:r>
        <w:t xml:space="preserve"> by Mary Ann Shaffer and Annie Barrows</w:t>
      </w:r>
      <w:r>
        <w:br/>
      </w:r>
      <w:proofErr w:type="gramStart"/>
      <w:r w:rsidRPr="00E64B3C">
        <w:rPr>
          <w:i/>
        </w:rPr>
        <w:t>The</w:t>
      </w:r>
      <w:proofErr w:type="gramEnd"/>
      <w:r w:rsidRPr="00E64B3C">
        <w:rPr>
          <w:i/>
        </w:rPr>
        <w:t xml:space="preserve"> Storied Life of AJ </w:t>
      </w:r>
      <w:proofErr w:type="spellStart"/>
      <w:r w:rsidRPr="00E64B3C">
        <w:rPr>
          <w:i/>
        </w:rPr>
        <w:t>Fikry</w:t>
      </w:r>
      <w:proofErr w:type="spellEnd"/>
      <w:r>
        <w:t xml:space="preserve"> by Gabrielle </w:t>
      </w:r>
      <w:proofErr w:type="spellStart"/>
      <w:r>
        <w:t>Zevin</w:t>
      </w:r>
      <w:proofErr w:type="spellEnd"/>
    </w:p>
    <w:p w:rsidR="00A06DBD" w:rsidRDefault="00A06DBD"/>
    <w:p w:rsidR="00A06DBD" w:rsidRDefault="00A06DBD">
      <w:pPr>
        <w:rPr>
          <w:b/>
        </w:rPr>
      </w:pPr>
      <w:r w:rsidRPr="00E64B3C">
        <w:rPr>
          <w:b/>
          <w:i/>
        </w:rPr>
        <w:t>Lagoon</w:t>
      </w:r>
      <w:r>
        <w:rPr>
          <w:b/>
        </w:rPr>
        <w:t xml:space="preserve"> by </w:t>
      </w:r>
      <w:proofErr w:type="spellStart"/>
      <w:r>
        <w:rPr>
          <w:b/>
        </w:rPr>
        <w:t>Nnedi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Okorafor</w:t>
      </w:r>
      <w:proofErr w:type="spellEnd"/>
    </w:p>
    <w:p w:rsidR="00A06DBD" w:rsidRPr="00A06DBD" w:rsidRDefault="00A76E23" w:rsidP="00E64B3C">
      <w:pPr>
        <w:ind w:left="720"/>
      </w:pPr>
      <w:r w:rsidRPr="00E64B3C">
        <w:rPr>
          <w:i/>
        </w:rPr>
        <w:t>Who Fears Death</w:t>
      </w:r>
      <w:r>
        <w:t xml:space="preserve"> by </w:t>
      </w:r>
      <w:proofErr w:type="spellStart"/>
      <w:r>
        <w:t>Nnedi</w:t>
      </w:r>
      <w:proofErr w:type="spellEnd"/>
      <w:r>
        <w:t xml:space="preserve"> </w:t>
      </w:r>
      <w:proofErr w:type="spellStart"/>
      <w:r>
        <w:t>Okorafor</w:t>
      </w:r>
      <w:proofErr w:type="spellEnd"/>
      <w:r>
        <w:br/>
      </w:r>
      <w:proofErr w:type="gramStart"/>
      <w:r w:rsidRPr="00E64B3C">
        <w:rPr>
          <w:i/>
        </w:rPr>
        <w:t>The</w:t>
      </w:r>
      <w:proofErr w:type="gramEnd"/>
      <w:r w:rsidRPr="00E64B3C">
        <w:rPr>
          <w:i/>
        </w:rPr>
        <w:t xml:space="preserve"> Book of Phoenix</w:t>
      </w:r>
      <w:r>
        <w:t xml:space="preserve"> by </w:t>
      </w:r>
      <w:proofErr w:type="spellStart"/>
      <w:r>
        <w:t>Nnedi</w:t>
      </w:r>
      <w:proofErr w:type="spellEnd"/>
      <w:r>
        <w:t xml:space="preserve"> </w:t>
      </w:r>
      <w:proofErr w:type="spellStart"/>
      <w:r>
        <w:t>Okorafor</w:t>
      </w:r>
      <w:proofErr w:type="spellEnd"/>
      <w:r>
        <w:br/>
      </w:r>
      <w:proofErr w:type="spellStart"/>
      <w:r w:rsidRPr="00E64B3C">
        <w:rPr>
          <w:i/>
        </w:rPr>
        <w:t>Seveneves</w:t>
      </w:r>
      <w:proofErr w:type="spellEnd"/>
      <w:r>
        <w:t xml:space="preserve"> by Neal Stephenson</w:t>
      </w:r>
    </w:p>
    <w:p w:rsidR="00A06DBD" w:rsidRPr="00A06DBD" w:rsidRDefault="00A06DBD"/>
    <w:sectPr w:rsidR="00A06DBD" w:rsidRPr="00A06DBD" w:rsidSect="000E15B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3C" w:rsidRDefault="00E64B3C" w:rsidP="00E64B3C">
      <w:pPr>
        <w:spacing w:after="0" w:line="240" w:lineRule="auto"/>
      </w:pPr>
      <w:r>
        <w:separator/>
      </w:r>
    </w:p>
  </w:endnote>
  <w:endnote w:type="continuationSeparator" w:id="0">
    <w:p w:rsidR="00E64B3C" w:rsidRDefault="00E64B3C" w:rsidP="00E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3C" w:rsidRDefault="00E64B3C">
    <w:pPr>
      <w:pStyle w:val="Footer"/>
    </w:pPr>
    <w:r>
      <w:t xml:space="preserve">Supported in part by LSTA funds from the federal Institute of Museum and Library Services.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3C" w:rsidRDefault="00E64B3C" w:rsidP="00E64B3C">
      <w:pPr>
        <w:spacing w:after="0" w:line="240" w:lineRule="auto"/>
      </w:pPr>
      <w:r>
        <w:separator/>
      </w:r>
    </w:p>
  </w:footnote>
  <w:footnote w:type="continuationSeparator" w:id="0">
    <w:p w:rsidR="00E64B3C" w:rsidRDefault="00E64B3C" w:rsidP="00E6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3C" w:rsidRDefault="00E64B3C">
    <w:pPr>
      <w:pStyle w:val="Header"/>
    </w:pPr>
    <w:r>
      <w:t>Collection Development Webinar</w:t>
    </w:r>
    <w:r>
      <w:tab/>
    </w:r>
    <w:r>
      <w:tab/>
      <w:t>7/9/2015</w:t>
    </w:r>
  </w:p>
  <w:p w:rsidR="00E64B3C" w:rsidRDefault="00E64B3C">
    <w:pPr>
      <w:pStyle w:val="Header"/>
    </w:pPr>
    <w:r>
      <w:t>Mississippi Library Commission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8B6"/>
    <w:rsid w:val="000578B6"/>
    <w:rsid w:val="000E15BB"/>
    <w:rsid w:val="00782994"/>
    <w:rsid w:val="00A06DBD"/>
    <w:rsid w:val="00A76E23"/>
    <w:rsid w:val="00E6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B3C"/>
  </w:style>
  <w:style w:type="paragraph" w:styleId="Footer">
    <w:name w:val="footer"/>
    <w:basedOn w:val="Normal"/>
    <w:link w:val="FooterChar"/>
    <w:uiPriority w:val="99"/>
    <w:semiHidden/>
    <w:unhideWhenUsed/>
    <w:rsid w:val="00E6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Library Commission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awatkins</dc:creator>
  <cp:lastModifiedBy>jgarretson</cp:lastModifiedBy>
  <cp:revision>2</cp:revision>
  <dcterms:created xsi:type="dcterms:W3CDTF">2015-07-08T15:59:00Z</dcterms:created>
  <dcterms:modified xsi:type="dcterms:W3CDTF">2015-07-08T15:59:00Z</dcterms:modified>
</cp:coreProperties>
</file>